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316AC" w14:textId="6454C922" w:rsidR="001877E3" w:rsidRDefault="00ED6788" w:rsidP="001877E3">
      <w:pPr>
        <w:pStyle w:val="TitleAbstractSSPCR"/>
      </w:pPr>
      <w:r>
        <w:t>The impact of the horizon in evaluating the potential of solar power</w:t>
      </w:r>
    </w:p>
    <w:p w14:paraId="1869B70D" w14:textId="7DEA9052" w:rsidR="001877E3" w:rsidRPr="00ED6788" w:rsidRDefault="00ED6788" w:rsidP="001877E3">
      <w:pPr>
        <w:pStyle w:val="AuthorNamesSSPCR"/>
        <w:rPr>
          <w:lang w:val="it-IT"/>
        </w:rPr>
      </w:pPr>
      <w:r w:rsidRPr="00ED6788">
        <w:rPr>
          <w:lang w:val="it-IT"/>
        </w:rPr>
        <w:t>Luigi Bottecchia</w:t>
      </w:r>
      <w:r w:rsidR="001877E3">
        <w:rPr>
          <w:rStyle w:val="FootnoteReference"/>
        </w:rPr>
        <w:footnoteReference w:id="2"/>
      </w:r>
      <w:r w:rsidRPr="00ED6788">
        <w:rPr>
          <w:vertAlign w:val="superscript"/>
          <w:lang w:val="it-IT"/>
        </w:rPr>
        <w:t>,</w:t>
      </w:r>
      <w:r>
        <w:rPr>
          <w:rStyle w:val="FootnoteReference"/>
        </w:rPr>
        <w:footnoteReference w:id="3"/>
      </w:r>
      <w:r>
        <w:rPr>
          <w:vertAlign w:val="superscript"/>
          <w:lang w:val="it-IT"/>
        </w:rPr>
        <w:t>,*</w:t>
      </w:r>
      <w:r w:rsidR="001877E3" w:rsidRPr="00ED6788">
        <w:rPr>
          <w:lang w:val="it-IT"/>
        </w:rPr>
        <w:t xml:space="preserve">, </w:t>
      </w:r>
      <w:r>
        <w:rPr>
          <w:lang w:val="it-IT"/>
        </w:rPr>
        <w:t>Mattia Dallapiccola</w:t>
      </w:r>
      <w:r>
        <w:rPr>
          <w:vertAlign w:val="superscript"/>
          <w:lang w:val="it-IT"/>
        </w:rPr>
        <w:t>1</w:t>
      </w:r>
      <w:r>
        <w:rPr>
          <w:lang w:val="it-IT"/>
        </w:rPr>
        <w:t>,</w:t>
      </w:r>
      <w:r w:rsidR="00447A60">
        <w:rPr>
          <w:lang w:val="it-IT"/>
        </w:rPr>
        <w:t xml:space="preserve"> </w:t>
      </w:r>
      <w:r>
        <w:rPr>
          <w:lang w:val="it-IT"/>
        </w:rPr>
        <w:t>Lukas Kranzl</w:t>
      </w:r>
      <w:r w:rsidRPr="00ED6788">
        <w:rPr>
          <w:vertAlign w:val="superscript"/>
          <w:lang w:val="it-IT"/>
        </w:rPr>
        <w:t>2</w:t>
      </w:r>
      <w:r w:rsidR="001877E3" w:rsidRPr="00ED6788">
        <w:rPr>
          <w:lang w:val="it-IT"/>
        </w:rPr>
        <w:t xml:space="preserve"> </w:t>
      </w:r>
      <w:r>
        <w:rPr>
          <w:lang w:val="it-IT"/>
        </w:rPr>
        <w:t>and</w:t>
      </w:r>
      <w:r w:rsidRPr="00ED6788">
        <w:rPr>
          <w:lang w:val="it-IT"/>
        </w:rPr>
        <w:t xml:space="preserve"> Pietro Zambelli</w:t>
      </w:r>
      <w:r w:rsidRPr="00ED6788">
        <w:rPr>
          <w:vertAlign w:val="superscript"/>
          <w:lang w:val="it-IT"/>
        </w:rPr>
        <w:t>1</w:t>
      </w:r>
      <w:r w:rsidRPr="00ED6788">
        <w:rPr>
          <w:lang w:val="it-IT"/>
        </w:rPr>
        <w:t xml:space="preserve"> </w:t>
      </w:r>
    </w:p>
    <w:p w14:paraId="307A1E67" w14:textId="2797E9AD" w:rsidR="00ED6788" w:rsidRPr="00ED6788" w:rsidRDefault="003F7A16" w:rsidP="00ED6788">
      <w:pPr>
        <w:pStyle w:val="KeywordsSSPCR"/>
      </w:pPr>
      <w:r w:rsidRPr="00D26175">
        <w:t xml:space="preserve">Keywords: </w:t>
      </w:r>
      <w:r w:rsidR="00ED6788">
        <w:t>solar</w:t>
      </w:r>
      <w:r w:rsidR="004E3916">
        <w:t xml:space="preserve">; </w:t>
      </w:r>
      <w:r w:rsidR="00ED6788">
        <w:t>photovoltaics</w:t>
      </w:r>
      <w:r w:rsidR="004E3916">
        <w:t xml:space="preserve">; </w:t>
      </w:r>
      <w:r w:rsidR="00ED6788">
        <w:t>potential</w:t>
      </w:r>
      <w:r w:rsidR="004E3916">
        <w:t xml:space="preserve">; </w:t>
      </w:r>
      <w:proofErr w:type="spellStart"/>
      <w:r w:rsidR="00ED6788">
        <w:t>gis</w:t>
      </w:r>
      <w:proofErr w:type="spellEnd"/>
      <w:r w:rsidR="004E3916">
        <w:t>;</w:t>
      </w:r>
      <w:r w:rsidR="004E3916" w:rsidRPr="004E3916">
        <w:t xml:space="preserve"> </w:t>
      </w:r>
      <w:r w:rsidR="00ED6788">
        <w:t>horizon height</w:t>
      </w:r>
    </w:p>
    <w:p w14:paraId="2F08FFBA" w14:textId="732FDDA6" w:rsidR="00F57D8E" w:rsidRPr="00FC6F0F" w:rsidRDefault="00F57D8E" w:rsidP="00F57D8E">
      <w:pPr>
        <w:pStyle w:val="AbstractAcknowledgementTextSSPCR"/>
        <w:rPr>
          <w:sz w:val="19"/>
          <w:szCs w:val="19"/>
        </w:rPr>
      </w:pPr>
      <w:r w:rsidRPr="00FC6F0F">
        <w:rPr>
          <w:sz w:val="19"/>
          <w:szCs w:val="19"/>
        </w:rPr>
        <w:t>In the current energy transition, solar energy is a key source to achieve the decarbonization of the energy system and the whole society. In this sense, Geographic Information System (GIS) tools are crucial to allow a more precise evaluation of complex environments such as urban areas or mountain locations. Indeed, buildings in the proximity of the analyzed area as well as mountains generate shadows that can affect the solar potential.</w:t>
      </w:r>
    </w:p>
    <w:p w14:paraId="4972CEF5" w14:textId="19BC68D8" w:rsidR="002110F5" w:rsidRPr="00FC6F0F" w:rsidRDefault="00F57D8E" w:rsidP="00F57D8E">
      <w:pPr>
        <w:pStyle w:val="AbstractAcknowledgementTextSSPCR"/>
        <w:rPr>
          <w:sz w:val="19"/>
          <w:szCs w:val="19"/>
        </w:rPr>
      </w:pPr>
      <w:r w:rsidRPr="00FC6F0F">
        <w:rPr>
          <w:sz w:val="19"/>
          <w:szCs w:val="19"/>
        </w:rPr>
        <w:t xml:space="preserve">Thus, this work analyzes the impact of the horizon height </w:t>
      </w:r>
      <w:r w:rsidR="001B7574" w:rsidRPr="00FC6F0F">
        <w:rPr>
          <w:sz w:val="19"/>
          <w:szCs w:val="19"/>
        </w:rPr>
        <w:t>of the surr</w:t>
      </w:r>
      <w:r w:rsidR="00595F9B" w:rsidRPr="00FC6F0F">
        <w:rPr>
          <w:sz w:val="19"/>
          <w:szCs w:val="19"/>
        </w:rPr>
        <w:t>ounding areas (</w:t>
      </w:r>
      <w:proofErr w:type="gramStart"/>
      <w:r w:rsidR="00595F9B" w:rsidRPr="00FC6F0F">
        <w:rPr>
          <w:sz w:val="19"/>
          <w:szCs w:val="19"/>
        </w:rPr>
        <w:t>e.g.</w:t>
      </w:r>
      <w:proofErr w:type="gramEnd"/>
      <w:r w:rsidR="00595F9B" w:rsidRPr="00FC6F0F">
        <w:rPr>
          <w:sz w:val="19"/>
          <w:szCs w:val="19"/>
        </w:rPr>
        <w:t xml:space="preserve"> close by buildings) as well of the </w:t>
      </w:r>
      <w:r w:rsidR="00E67612" w:rsidRPr="00FC6F0F">
        <w:rPr>
          <w:sz w:val="19"/>
          <w:szCs w:val="19"/>
        </w:rPr>
        <w:t xml:space="preserve">more distant </w:t>
      </w:r>
      <w:r w:rsidR="00051B19" w:rsidRPr="00FC6F0F">
        <w:rPr>
          <w:sz w:val="19"/>
          <w:szCs w:val="19"/>
        </w:rPr>
        <w:t xml:space="preserve">obstacles (e.g. mountains) </w:t>
      </w:r>
      <w:r w:rsidRPr="00FC6F0F">
        <w:rPr>
          <w:sz w:val="19"/>
          <w:szCs w:val="19"/>
        </w:rPr>
        <w:t xml:space="preserve">in evaluating the solar potential in a given location. </w:t>
      </w:r>
      <w:r w:rsidR="00051B19" w:rsidRPr="00FC6F0F">
        <w:rPr>
          <w:sz w:val="19"/>
          <w:szCs w:val="19"/>
        </w:rPr>
        <w:t xml:space="preserve">This is possible thanks to a higher spatial resolution </w:t>
      </w:r>
      <w:r w:rsidR="0093384C" w:rsidRPr="00FC6F0F">
        <w:rPr>
          <w:sz w:val="19"/>
          <w:szCs w:val="19"/>
        </w:rPr>
        <w:t>of</w:t>
      </w:r>
      <w:r w:rsidR="003A40D3" w:rsidRPr="00FC6F0F">
        <w:rPr>
          <w:sz w:val="19"/>
          <w:szCs w:val="19"/>
        </w:rPr>
        <w:t xml:space="preserve"> input data. </w:t>
      </w:r>
      <w:r w:rsidRPr="00FC6F0F">
        <w:rPr>
          <w:sz w:val="19"/>
          <w:szCs w:val="19"/>
        </w:rPr>
        <w:t>In particular, the analysis focuses on investigating the differences in terms of solar potential between data extrapolated from existing tools and more spatially explicit data that includes horizon height information. The analysis considered both the weather station of Bolzano and a building in Bolzano characterized by complex orography. Firstly, the horizon height was calculated for both locations. Secondly, its effects on the solar potential were evaluated by pointing out in which hours the two locations were under shading.</w:t>
      </w:r>
      <w:r w:rsidR="002110F5" w:rsidRPr="00FC6F0F">
        <w:rPr>
          <w:sz w:val="19"/>
          <w:szCs w:val="19"/>
        </w:rPr>
        <w:t xml:space="preserve"> </w:t>
      </w:r>
      <w:r w:rsidRPr="00FC6F0F">
        <w:rPr>
          <w:sz w:val="19"/>
          <w:szCs w:val="19"/>
        </w:rPr>
        <w:t xml:space="preserve">The analysis showed that in locations characterized by a complex orography considering the horizon height results in a consistent difference. Indeed, the total yearly irradiance was reduced by roughly 9%. Additionally, these discrepancies also result in a different hourly behavior that can lead to consistent differences in the utilization of solar power for covering the demand. </w:t>
      </w:r>
    </w:p>
    <w:p w14:paraId="248EA619" w14:textId="2AAF8CA8" w:rsidR="001877E3" w:rsidRPr="00FC6F0F" w:rsidRDefault="00F57D8E" w:rsidP="00447A60">
      <w:pPr>
        <w:pStyle w:val="AbstractAcknowledgementTextSSPCR"/>
        <w:rPr>
          <w:sz w:val="19"/>
          <w:szCs w:val="19"/>
        </w:rPr>
      </w:pPr>
      <w:r w:rsidRPr="00FC6F0F">
        <w:rPr>
          <w:sz w:val="19"/>
          <w:szCs w:val="19"/>
        </w:rPr>
        <w:t xml:space="preserve">Moreover, these results showed that in the early stage of planning traditional tools to evaluate solar potential can still be precise, particularly at a yearly level. However, to carry out more precise analyses, including the horizon height on the calculation </w:t>
      </w:r>
      <w:r w:rsidR="006C693A" w:rsidRPr="00FC6F0F">
        <w:rPr>
          <w:sz w:val="19"/>
          <w:szCs w:val="19"/>
        </w:rPr>
        <w:t xml:space="preserve">can </w:t>
      </w:r>
      <w:r w:rsidRPr="00FC6F0F">
        <w:rPr>
          <w:sz w:val="19"/>
          <w:szCs w:val="19"/>
        </w:rPr>
        <w:t>lead to more accurate results and better sizing of the system.</w:t>
      </w:r>
    </w:p>
    <w:sectPr w:rsidR="001877E3" w:rsidRPr="00FC6F0F" w:rsidSect="001877E3">
      <w:headerReference w:type="default" r:id="rId11"/>
      <w:footerReference w:type="default" r:id="rId12"/>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A779E" w14:textId="77777777" w:rsidR="000348ED" w:rsidRDefault="000348ED" w:rsidP="008279F5">
      <w:pPr>
        <w:spacing w:after="0"/>
      </w:pPr>
      <w:r>
        <w:separator/>
      </w:r>
    </w:p>
  </w:endnote>
  <w:endnote w:type="continuationSeparator" w:id="0">
    <w:p w14:paraId="200CE2F5" w14:textId="77777777" w:rsidR="000348ED" w:rsidRDefault="000348ED" w:rsidP="008279F5">
      <w:pPr>
        <w:spacing w:after="0"/>
      </w:pPr>
      <w:r>
        <w:continuationSeparator/>
      </w:r>
    </w:p>
  </w:endnote>
  <w:endnote w:type="continuationNotice" w:id="1">
    <w:p w14:paraId="20DF6527" w14:textId="77777777" w:rsidR="000348ED" w:rsidRDefault="000348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7B53C68B" w:rsidR="00C25372" w:rsidRPr="001877E3" w:rsidRDefault="00C25372" w:rsidP="001877E3">
    <w:pPr>
      <w:pStyle w:val="Footer"/>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8F3FEF">
      <w:rPr>
        <w:rFonts w:cs="Arial"/>
        <w:b/>
        <w:bCs/>
        <w:noProof/>
        <w:szCs w:val="16"/>
      </w:rPr>
      <w:t>2</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1FEC6" w14:textId="77777777" w:rsidR="000348ED" w:rsidRDefault="000348ED" w:rsidP="008279F5">
      <w:pPr>
        <w:spacing w:after="0"/>
      </w:pPr>
      <w:r>
        <w:separator/>
      </w:r>
    </w:p>
  </w:footnote>
  <w:footnote w:type="continuationSeparator" w:id="0">
    <w:p w14:paraId="66CEA257" w14:textId="77777777" w:rsidR="000348ED" w:rsidRDefault="000348ED" w:rsidP="008279F5">
      <w:pPr>
        <w:spacing w:after="0"/>
      </w:pPr>
      <w:r>
        <w:continuationSeparator/>
      </w:r>
    </w:p>
  </w:footnote>
  <w:footnote w:type="continuationNotice" w:id="1">
    <w:p w14:paraId="731681A8" w14:textId="77777777" w:rsidR="000348ED" w:rsidRDefault="000348ED">
      <w:pPr>
        <w:spacing w:after="0"/>
      </w:pPr>
    </w:p>
  </w:footnote>
  <w:footnote w:id="2">
    <w:p w14:paraId="05D0EE84" w14:textId="7D63868A" w:rsidR="00C25372" w:rsidRPr="00484682" w:rsidRDefault="00C25372" w:rsidP="00ED6788">
      <w:pPr>
        <w:spacing w:after="0"/>
        <w:jc w:val="left"/>
        <w:rPr>
          <w:rFonts w:ascii="Arial" w:hAnsi="Arial" w:cs="Arial"/>
          <w:sz w:val="15"/>
          <w:szCs w:val="15"/>
        </w:rPr>
      </w:pPr>
      <w:r w:rsidRPr="001877E3">
        <w:rPr>
          <w:rStyle w:val="FootnoteReference"/>
          <w:szCs w:val="16"/>
        </w:rPr>
        <w:footnoteRef/>
      </w:r>
      <w:r w:rsidRPr="001877E3">
        <w:rPr>
          <w:szCs w:val="16"/>
        </w:rPr>
        <w:t xml:space="preserve"> </w:t>
      </w:r>
      <w:r w:rsidR="00ED6788" w:rsidRPr="00484682">
        <w:rPr>
          <w:rFonts w:ascii="Arial" w:hAnsi="Arial" w:cs="Arial"/>
          <w:sz w:val="15"/>
          <w:szCs w:val="15"/>
        </w:rPr>
        <w:t xml:space="preserve">Institute of Renewable Energy, Eurac Research, Via </w:t>
      </w:r>
      <w:proofErr w:type="gramStart"/>
      <w:r w:rsidR="00ED6788" w:rsidRPr="00484682">
        <w:rPr>
          <w:rFonts w:ascii="Arial" w:hAnsi="Arial" w:cs="Arial"/>
          <w:sz w:val="15"/>
          <w:szCs w:val="15"/>
        </w:rPr>
        <w:t>A.Volta</w:t>
      </w:r>
      <w:proofErr w:type="gramEnd"/>
      <w:r w:rsidR="00ED6788" w:rsidRPr="00484682">
        <w:rPr>
          <w:rFonts w:ascii="Arial" w:hAnsi="Arial" w:cs="Arial"/>
          <w:sz w:val="15"/>
          <w:szCs w:val="15"/>
        </w:rPr>
        <w:t xml:space="preserve"> 13/A, 39100 Bolzano, Italy</w:t>
      </w:r>
    </w:p>
    <w:p w14:paraId="6E2D493A" w14:textId="76F83010" w:rsidR="00ED6788" w:rsidRPr="00484682" w:rsidRDefault="00ED6788" w:rsidP="00ED6788">
      <w:pPr>
        <w:spacing w:after="0"/>
        <w:jc w:val="left"/>
        <w:rPr>
          <w:rFonts w:ascii="Times New Roman" w:eastAsia="Times New Roman" w:hAnsi="Times New Roman"/>
          <w:sz w:val="22"/>
          <w:lang w:eastAsia="en-GB"/>
        </w:rPr>
      </w:pPr>
      <w:r w:rsidRPr="00484682">
        <w:rPr>
          <w:rFonts w:ascii="Arial" w:hAnsi="Arial" w:cs="Arial"/>
          <w:sz w:val="15"/>
          <w:szCs w:val="15"/>
        </w:rPr>
        <w:t xml:space="preserve">*  </w:t>
      </w:r>
      <w:proofErr w:type="gramStart"/>
      <w:r w:rsidRPr="00484682">
        <w:rPr>
          <w:rFonts w:ascii="Arial" w:hAnsi="Arial" w:cs="Arial"/>
          <w:sz w:val="15"/>
          <w:szCs w:val="15"/>
        </w:rPr>
        <w:t>corresponding</w:t>
      </w:r>
      <w:proofErr w:type="gramEnd"/>
      <w:r w:rsidRPr="00484682">
        <w:rPr>
          <w:rFonts w:ascii="Arial" w:hAnsi="Arial" w:cs="Arial"/>
          <w:sz w:val="15"/>
          <w:szCs w:val="15"/>
        </w:rPr>
        <w:t xml:space="preserve"> author: luigi.bottecchia@eurac.edu</w:t>
      </w:r>
    </w:p>
  </w:footnote>
  <w:footnote w:id="3">
    <w:p w14:paraId="2563CC32" w14:textId="18A3F3B2" w:rsidR="00ED6788" w:rsidRPr="00484682" w:rsidRDefault="00ED6788" w:rsidP="00ED6788">
      <w:pPr>
        <w:spacing w:after="0"/>
        <w:jc w:val="left"/>
        <w:rPr>
          <w:rFonts w:ascii="Arial" w:hAnsi="Arial" w:cs="Arial"/>
          <w:sz w:val="15"/>
          <w:szCs w:val="15"/>
        </w:rPr>
      </w:pPr>
      <w:r w:rsidRPr="00484682">
        <w:rPr>
          <w:rStyle w:val="FootnoteReference"/>
          <w:sz w:val="15"/>
          <w:szCs w:val="15"/>
        </w:rPr>
        <w:footnoteRef/>
      </w:r>
      <w:r w:rsidRPr="00484682">
        <w:rPr>
          <w:sz w:val="15"/>
          <w:szCs w:val="15"/>
        </w:rPr>
        <w:t xml:space="preserve">  </w:t>
      </w:r>
      <w:r w:rsidRPr="00484682">
        <w:rPr>
          <w:rFonts w:ascii="Arial" w:hAnsi="Arial" w:cs="Arial"/>
          <w:sz w:val="15"/>
          <w:szCs w:val="15"/>
        </w:rPr>
        <w:t xml:space="preserve">Energy Economics Group, Institute of Energy Systems and Electrical Drives, </w:t>
      </w:r>
      <w:proofErr w:type="spellStart"/>
      <w:r w:rsidRPr="00484682">
        <w:rPr>
          <w:rFonts w:ascii="Arial" w:hAnsi="Arial" w:cs="Arial"/>
          <w:sz w:val="15"/>
          <w:szCs w:val="15"/>
        </w:rPr>
        <w:t>Technische</w:t>
      </w:r>
      <w:proofErr w:type="spellEnd"/>
      <w:r w:rsidRPr="00484682">
        <w:rPr>
          <w:rFonts w:ascii="Arial" w:hAnsi="Arial" w:cs="Arial"/>
          <w:sz w:val="15"/>
          <w:szCs w:val="15"/>
        </w:rPr>
        <w:t xml:space="preserve"> Universität Wien, </w:t>
      </w:r>
      <w:proofErr w:type="spellStart"/>
      <w:r w:rsidRPr="00484682">
        <w:rPr>
          <w:rFonts w:ascii="Arial" w:hAnsi="Arial" w:cs="Arial"/>
          <w:sz w:val="15"/>
          <w:szCs w:val="15"/>
        </w:rPr>
        <w:t>Gusshausstraße</w:t>
      </w:r>
      <w:proofErr w:type="spellEnd"/>
      <w:r w:rsidRPr="00484682">
        <w:rPr>
          <w:rFonts w:ascii="Arial" w:hAnsi="Arial" w:cs="Arial"/>
          <w:sz w:val="15"/>
          <w:szCs w:val="15"/>
        </w:rPr>
        <w:t xml:space="preserve"> 25-29/370-3, 1040 Vienna, Austria</w:t>
      </w:r>
    </w:p>
    <w:p w14:paraId="5D4E24AE" w14:textId="009D55E3" w:rsidR="00ED6788" w:rsidRPr="001877E3" w:rsidRDefault="00ED6788" w:rsidP="00ED6788">
      <w:pPr>
        <w:pStyle w:val="FootnoteText"/>
        <w:contextualSpacing/>
        <w:rPr>
          <w:sz w:val="16"/>
          <w:szCs w:val="16"/>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Header"/>
      <w:spacing w:after="0" w:line="360" w:lineRule="auto"/>
      <w:rPr>
        <w:rFonts w:cs="Arial"/>
        <w:szCs w:val="16"/>
        <w:lang w:val="en-GB"/>
      </w:rPr>
    </w:pPr>
    <w:r>
      <w:rPr>
        <w:noProof/>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Header"/>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215A45"/>
    <w:multiLevelType w:val="hybridMultilevel"/>
    <w:tmpl w:val="A7C6C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6E4077"/>
    <w:multiLevelType w:val="hybridMultilevel"/>
    <w:tmpl w:val="2E9C629C"/>
    <w:lvl w:ilvl="0" w:tplc="67AA788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93725142">
    <w:abstractNumId w:val="2"/>
  </w:num>
  <w:num w:numId="2" w16cid:durableId="1949465792">
    <w:abstractNumId w:val="20"/>
  </w:num>
  <w:num w:numId="3" w16cid:durableId="1442409020">
    <w:abstractNumId w:val="13"/>
  </w:num>
  <w:num w:numId="4" w16cid:durableId="1939870378">
    <w:abstractNumId w:val="9"/>
  </w:num>
  <w:num w:numId="5" w16cid:durableId="1182158356">
    <w:abstractNumId w:val="4"/>
  </w:num>
  <w:num w:numId="6" w16cid:durableId="1021707553">
    <w:abstractNumId w:val="5"/>
  </w:num>
  <w:num w:numId="7" w16cid:durableId="714352284">
    <w:abstractNumId w:val="7"/>
  </w:num>
  <w:num w:numId="8" w16cid:durableId="865368430">
    <w:abstractNumId w:val="32"/>
  </w:num>
  <w:num w:numId="9" w16cid:durableId="360134525">
    <w:abstractNumId w:val="28"/>
  </w:num>
  <w:num w:numId="10" w16cid:durableId="7757322">
    <w:abstractNumId w:val="22"/>
  </w:num>
  <w:num w:numId="11" w16cid:durableId="1483350828">
    <w:abstractNumId w:val="10"/>
  </w:num>
  <w:num w:numId="12" w16cid:durableId="1008874068">
    <w:abstractNumId w:val="40"/>
  </w:num>
  <w:num w:numId="13" w16cid:durableId="1833715599">
    <w:abstractNumId w:val="33"/>
  </w:num>
  <w:num w:numId="14" w16cid:durableId="1370716171">
    <w:abstractNumId w:val="24"/>
  </w:num>
  <w:num w:numId="15" w16cid:durableId="504589658">
    <w:abstractNumId w:val="41"/>
  </w:num>
  <w:num w:numId="16" w16cid:durableId="1154759903">
    <w:abstractNumId w:val="34"/>
  </w:num>
  <w:num w:numId="17" w16cid:durableId="851577421">
    <w:abstractNumId w:val="30"/>
  </w:num>
  <w:num w:numId="18" w16cid:durableId="741754720">
    <w:abstractNumId w:val="17"/>
  </w:num>
  <w:num w:numId="19" w16cid:durableId="405153036">
    <w:abstractNumId w:val="26"/>
  </w:num>
  <w:num w:numId="20" w16cid:durableId="849029319">
    <w:abstractNumId w:val="16"/>
  </w:num>
  <w:num w:numId="21" w16cid:durableId="1236472825">
    <w:abstractNumId w:val="3"/>
  </w:num>
  <w:num w:numId="22" w16cid:durableId="459038724">
    <w:abstractNumId w:val="36"/>
  </w:num>
  <w:num w:numId="23" w16cid:durableId="760875972">
    <w:abstractNumId w:val="6"/>
  </w:num>
  <w:num w:numId="24" w16cid:durableId="1526823856">
    <w:abstractNumId w:val="37"/>
  </w:num>
  <w:num w:numId="25" w16cid:durableId="2145584816">
    <w:abstractNumId w:val="39"/>
  </w:num>
  <w:num w:numId="26" w16cid:durableId="212036291">
    <w:abstractNumId w:val="11"/>
  </w:num>
  <w:num w:numId="27" w16cid:durableId="60956041">
    <w:abstractNumId w:val="8"/>
  </w:num>
  <w:num w:numId="28" w16cid:durableId="1738090971">
    <w:abstractNumId w:val="29"/>
  </w:num>
  <w:num w:numId="29" w16cid:durableId="1288318603">
    <w:abstractNumId w:val="27"/>
  </w:num>
  <w:num w:numId="30" w16cid:durableId="1381977356">
    <w:abstractNumId w:val="38"/>
  </w:num>
  <w:num w:numId="31" w16cid:durableId="2101487750">
    <w:abstractNumId w:val="15"/>
  </w:num>
  <w:num w:numId="32" w16cid:durableId="849179104">
    <w:abstractNumId w:val="1"/>
  </w:num>
  <w:num w:numId="33" w16cid:durableId="308705216">
    <w:abstractNumId w:val="35"/>
  </w:num>
  <w:num w:numId="34" w16cid:durableId="672608396">
    <w:abstractNumId w:val="21"/>
  </w:num>
  <w:num w:numId="35" w16cid:durableId="1974434201">
    <w:abstractNumId w:val="31"/>
  </w:num>
  <w:num w:numId="36" w16cid:durableId="2058237821">
    <w:abstractNumId w:val="14"/>
  </w:num>
  <w:num w:numId="37" w16cid:durableId="648444043">
    <w:abstractNumId w:val="0"/>
  </w:num>
  <w:num w:numId="38" w16cid:durableId="612591098">
    <w:abstractNumId w:val="25"/>
  </w:num>
  <w:num w:numId="39" w16cid:durableId="523713744">
    <w:abstractNumId w:val="23"/>
  </w:num>
  <w:num w:numId="40" w16cid:durableId="648822328">
    <w:abstractNumId w:val="18"/>
  </w:num>
  <w:num w:numId="41" w16cid:durableId="784008183">
    <w:abstractNumId w:val="25"/>
  </w:num>
  <w:num w:numId="42" w16cid:durableId="789209534">
    <w:abstractNumId w:val="25"/>
  </w:num>
  <w:num w:numId="43" w16cid:durableId="1735203407">
    <w:abstractNumId w:val="12"/>
  </w:num>
  <w:num w:numId="44" w16cid:durableId="810253099">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it-IT" w:vendorID="64" w:dllVersion="0" w:nlCheck="1" w:checkStyle="0"/>
  <w:activeWritingStyle w:appName="MSWord" w:lang="en-US" w:vendorID="64" w:dllVersion="0" w:nlCheck="1" w:checkStyle="0"/>
  <w:activeWritingStyle w:appName="MSWord" w:lang="en-GB" w:vendorID="64" w:dllVersion="0" w:nlCheck="1" w:checkStyle="0"/>
  <w:proofState w:spelling="clean" w:grammar="clean"/>
  <w:defaultTabStop w:val="72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gFADLjYdUtAAAA"/>
  </w:docVars>
  <w:rsids>
    <w:rsidRoot w:val="00241EE2"/>
    <w:rsid w:val="00005D8B"/>
    <w:rsid w:val="000069E8"/>
    <w:rsid w:val="00012A6C"/>
    <w:rsid w:val="00013D83"/>
    <w:rsid w:val="000144E7"/>
    <w:rsid w:val="00024B35"/>
    <w:rsid w:val="00025704"/>
    <w:rsid w:val="00025765"/>
    <w:rsid w:val="00026F03"/>
    <w:rsid w:val="0003259C"/>
    <w:rsid w:val="00032719"/>
    <w:rsid w:val="000348ED"/>
    <w:rsid w:val="000351C1"/>
    <w:rsid w:val="00035DA6"/>
    <w:rsid w:val="00037403"/>
    <w:rsid w:val="000413A9"/>
    <w:rsid w:val="00041A20"/>
    <w:rsid w:val="00042B45"/>
    <w:rsid w:val="0004463A"/>
    <w:rsid w:val="00045AFE"/>
    <w:rsid w:val="000466C9"/>
    <w:rsid w:val="00051B19"/>
    <w:rsid w:val="000526F2"/>
    <w:rsid w:val="0005764E"/>
    <w:rsid w:val="00057AB6"/>
    <w:rsid w:val="000619E7"/>
    <w:rsid w:val="00065CA8"/>
    <w:rsid w:val="00067279"/>
    <w:rsid w:val="00067A11"/>
    <w:rsid w:val="00067E6E"/>
    <w:rsid w:val="00072B74"/>
    <w:rsid w:val="00074C7E"/>
    <w:rsid w:val="00080316"/>
    <w:rsid w:val="0008268E"/>
    <w:rsid w:val="000A0BC0"/>
    <w:rsid w:val="000A2A65"/>
    <w:rsid w:val="000A4238"/>
    <w:rsid w:val="000A53C5"/>
    <w:rsid w:val="000A560E"/>
    <w:rsid w:val="000A7776"/>
    <w:rsid w:val="000A7FDF"/>
    <w:rsid w:val="000B78B8"/>
    <w:rsid w:val="000B7F9A"/>
    <w:rsid w:val="000C305A"/>
    <w:rsid w:val="000C4928"/>
    <w:rsid w:val="000C7CC4"/>
    <w:rsid w:val="000D2BBF"/>
    <w:rsid w:val="000D2F5E"/>
    <w:rsid w:val="000D41EB"/>
    <w:rsid w:val="000D688E"/>
    <w:rsid w:val="000D6C1D"/>
    <w:rsid w:val="000D7FD0"/>
    <w:rsid w:val="000E1BD0"/>
    <w:rsid w:val="000E34B0"/>
    <w:rsid w:val="000E3F0C"/>
    <w:rsid w:val="000E4073"/>
    <w:rsid w:val="000F26F3"/>
    <w:rsid w:val="000F2F1A"/>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21294"/>
    <w:rsid w:val="001219F8"/>
    <w:rsid w:val="0012301F"/>
    <w:rsid w:val="0012323D"/>
    <w:rsid w:val="001249D7"/>
    <w:rsid w:val="0012590E"/>
    <w:rsid w:val="00127BA4"/>
    <w:rsid w:val="001316CC"/>
    <w:rsid w:val="0013383F"/>
    <w:rsid w:val="00134A42"/>
    <w:rsid w:val="001362B4"/>
    <w:rsid w:val="00137B6D"/>
    <w:rsid w:val="0014009B"/>
    <w:rsid w:val="00141EC2"/>
    <w:rsid w:val="00142737"/>
    <w:rsid w:val="00143F9A"/>
    <w:rsid w:val="00144273"/>
    <w:rsid w:val="00150AE4"/>
    <w:rsid w:val="0015644E"/>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738A"/>
    <w:rsid w:val="00197E41"/>
    <w:rsid w:val="001A20D6"/>
    <w:rsid w:val="001A63AF"/>
    <w:rsid w:val="001B7021"/>
    <w:rsid w:val="001B7574"/>
    <w:rsid w:val="001C078B"/>
    <w:rsid w:val="001C07BD"/>
    <w:rsid w:val="001C22EB"/>
    <w:rsid w:val="001C4992"/>
    <w:rsid w:val="001C4CD6"/>
    <w:rsid w:val="001D01F7"/>
    <w:rsid w:val="001D1925"/>
    <w:rsid w:val="001D2CE7"/>
    <w:rsid w:val="001D4CEC"/>
    <w:rsid w:val="001E0EF9"/>
    <w:rsid w:val="001E387C"/>
    <w:rsid w:val="001E5EB1"/>
    <w:rsid w:val="001E6E5F"/>
    <w:rsid w:val="001F00A3"/>
    <w:rsid w:val="001F0B31"/>
    <w:rsid w:val="001F135F"/>
    <w:rsid w:val="001F28B8"/>
    <w:rsid w:val="001F6C06"/>
    <w:rsid w:val="001F6D90"/>
    <w:rsid w:val="001F70C8"/>
    <w:rsid w:val="002055A4"/>
    <w:rsid w:val="002056C5"/>
    <w:rsid w:val="002110F5"/>
    <w:rsid w:val="002144B7"/>
    <w:rsid w:val="0021648E"/>
    <w:rsid w:val="00225481"/>
    <w:rsid w:val="0022568B"/>
    <w:rsid w:val="0022671D"/>
    <w:rsid w:val="00236FD5"/>
    <w:rsid w:val="00237D17"/>
    <w:rsid w:val="0024044C"/>
    <w:rsid w:val="00240ED2"/>
    <w:rsid w:val="00241EE2"/>
    <w:rsid w:val="002449EE"/>
    <w:rsid w:val="00253313"/>
    <w:rsid w:val="00254134"/>
    <w:rsid w:val="002555C2"/>
    <w:rsid w:val="00256853"/>
    <w:rsid w:val="00256C94"/>
    <w:rsid w:val="002626F8"/>
    <w:rsid w:val="00263E3A"/>
    <w:rsid w:val="002663A7"/>
    <w:rsid w:val="0026657B"/>
    <w:rsid w:val="00266ACF"/>
    <w:rsid w:val="00270C68"/>
    <w:rsid w:val="00271DC3"/>
    <w:rsid w:val="00274D06"/>
    <w:rsid w:val="002806B0"/>
    <w:rsid w:val="002832A4"/>
    <w:rsid w:val="00283CFD"/>
    <w:rsid w:val="0029040C"/>
    <w:rsid w:val="0029090F"/>
    <w:rsid w:val="00297317"/>
    <w:rsid w:val="002A08DB"/>
    <w:rsid w:val="002A0AA8"/>
    <w:rsid w:val="002A0EFB"/>
    <w:rsid w:val="002A300B"/>
    <w:rsid w:val="002A30A8"/>
    <w:rsid w:val="002B2A15"/>
    <w:rsid w:val="002B47FB"/>
    <w:rsid w:val="002B6850"/>
    <w:rsid w:val="002C0015"/>
    <w:rsid w:val="002C12B8"/>
    <w:rsid w:val="002C32F8"/>
    <w:rsid w:val="002D152A"/>
    <w:rsid w:val="002D551A"/>
    <w:rsid w:val="002E5347"/>
    <w:rsid w:val="002E59A6"/>
    <w:rsid w:val="002F144A"/>
    <w:rsid w:val="002F14BF"/>
    <w:rsid w:val="002F2C4B"/>
    <w:rsid w:val="002F2E26"/>
    <w:rsid w:val="002F3066"/>
    <w:rsid w:val="002F4A98"/>
    <w:rsid w:val="002F5A10"/>
    <w:rsid w:val="002F6549"/>
    <w:rsid w:val="003064AD"/>
    <w:rsid w:val="00307010"/>
    <w:rsid w:val="00310134"/>
    <w:rsid w:val="003158EC"/>
    <w:rsid w:val="00315DC2"/>
    <w:rsid w:val="0032509D"/>
    <w:rsid w:val="003253B2"/>
    <w:rsid w:val="00325CCD"/>
    <w:rsid w:val="00332F96"/>
    <w:rsid w:val="0033621B"/>
    <w:rsid w:val="003366D7"/>
    <w:rsid w:val="00343EF4"/>
    <w:rsid w:val="003469A0"/>
    <w:rsid w:val="00346EC2"/>
    <w:rsid w:val="00346FF4"/>
    <w:rsid w:val="003518E7"/>
    <w:rsid w:val="00355DEE"/>
    <w:rsid w:val="0035611C"/>
    <w:rsid w:val="003578AE"/>
    <w:rsid w:val="00357C2F"/>
    <w:rsid w:val="00360A11"/>
    <w:rsid w:val="00361C57"/>
    <w:rsid w:val="00362A93"/>
    <w:rsid w:val="0036379D"/>
    <w:rsid w:val="00363ED4"/>
    <w:rsid w:val="00364783"/>
    <w:rsid w:val="00365022"/>
    <w:rsid w:val="0036618F"/>
    <w:rsid w:val="0036648D"/>
    <w:rsid w:val="0036774F"/>
    <w:rsid w:val="0037342F"/>
    <w:rsid w:val="00375A3D"/>
    <w:rsid w:val="00375CC3"/>
    <w:rsid w:val="0037715F"/>
    <w:rsid w:val="0037751C"/>
    <w:rsid w:val="003816B1"/>
    <w:rsid w:val="0038198C"/>
    <w:rsid w:val="00387AC2"/>
    <w:rsid w:val="00390741"/>
    <w:rsid w:val="00393BBC"/>
    <w:rsid w:val="003A023A"/>
    <w:rsid w:val="003A057D"/>
    <w:rsid w:val="003A40D3"/>
    <w:rsid w:val="003B31F7"/>
    <w:rsid w:val="003C0AFC"/>
    <w:rsid w:val="003C1300"/>
    <w:rsid w:val="003C407B"/>
    <w:rsid w:val="003C43BE"/>
    <w:rsid w:val="003C4BE0"/>
    <w:rsid w:val="003C64EF"/>
    <w:rsid w:val="003C6CF0"/>
    <w:rsid w:val="003D60E3"/>
    <w:rsid w:val="003D77F6"/>
    <w:rsid w:val="003E0180"/>
    <w:rsid w:val="003E090A"/>
    <w:rsid w:val="003E14FA"/>
    <w:rsid w:val="003E1FB6"/>
    <w:rsid w:val="003E3FA0"/>
    <w:rsid w:val="003E47FE"/>
    <w:rsid w:val="003E51D4"/>
    <w:rsid w:val="003E7251"/>
    <w:rsid w:val="003F037E"/>
    <w:rsid w:val="003F134D"/>
    <w:rsid w:val="003F1CE0"/>
    <w:rsid w:val="003F284E"/>
    <w:rsid w:val="003F53BF"/>
    <w:rsid w:val="003F7947"/>
    <w:rsid w:val="003F7A16"/>
    <w:rsid w:val="004007F2"/>
    <w:rsid w:val="004013B2"/>
    <w:rsid w:val="0041177F"/>
    <w:rsid w:val="00411CE8"/>
    <w:rsid w:val="004130DF"/>
    <w:rsid w:val="0041428A"/>
    <w:rsid w:val="00415928"/>
    <w:rsid w:val="004169D8"/>
    <w:rsid w:val="004175B6"/>
    <w:rsid w:val="00427658"/>
    <w:rsid w:val="0043018E"/>
    <w:rsid w:val="00430C07"/>
    <w:rsid w:val="00431A0E"/>
    <w:rsid w:val="00432C94"/>
    <w:rsid w:val="00432E01"/>
    <w:rsid w:val="00432F56"/>
    <w:rsid w:val="0043331E"/>
    <w:rsid w:val="004338D0"/>
    <w:rsid w:val="004339CF"/>
    <w:rsid w:val="00437664"/>
    <w:rsid w:val="004414F8"/>
    <w:rsid w:val="004434C5"/>
    <w:rsid w:val="00446255"/>
    <w:rsid w:val="00447A60"/>
    <w:rsid w:val="00451B83"/>
    <w:rsid w:val="004524FB"/>
    <w:rsid w:val="00453DAF"/>
    <w:rsid w:val="00454609"/>
    <w:rsid w:val="00455EDC"/>
    <w:rsid w:val="00457326"/>
    <w:rsid w:val="00460D98"/>
    <w:rsid w:val="00461C1D"/>
    <w:rsid w:val="00465D0A"/>
    <w:rsid w:val="00467E12"/>
    <w:rsid w:val="00471109"/>
    <w:rsid w:val="00472689"/>
    <w:rsid w:val="004731C3"/>
    <w:rsid w:val="004742B1"/>
    <w:rsid w:val="004744B3"/>
    <w:rsid w:val="00475371"/>
    <w:rsid w:val="004757D8"/>
    <w:rsid w:val="00477EA4"/>
    <w:rsid w:val="00484682"/>
    <w:rsid w:val="00485CBF"/>
    <w:rsid w:val="00486B21"/>
    <w:rsid w:val="004876E9"/>
    <w:rsid w:val="004878F0"/>
    <w:rsid w:val="00491A57"/>
    <w:rsid w:val="00491AF2"/>
    <w:rsid w:val="004921B9"/>
    <w:rsid w:val="00492F06"/>
    <w:rsid w:val="0049305F"/>
    <w:rsid w:val="00495794"/>
    <w:rsid w:val="00496285"/>
    <w:rsid w:val="004A187B"/>
    <w:rsid w:val="004A2624"/>
    <w:rsid w:val="004A3B42"/>
    <w:rsid w:val="004A50D4"/>
    <w:rsid w:val="004A5475"/>
    <w:rsid w:val="004A77BF"/>
    <w:rsid w:val="004B1AFF"/>
    <w:rsid w:val="004B6737"/>
    <w:rsid w:val="004B70AE"/>
    <w:rsid w:val="004C1C31"/>
    <w:rsid w:val="004C2939"/>
    <w:rsid w:val="004C340C"/>
    <w:rsid w:val="004D41AA"/>
    <w:rsid w:val="004D4206"/>
    <w:rsid w:val="004D6471"/>
    <w:rsid w:val="004D6EBE"/>
    <w:rsid w:val="004D7B5B"/>
    <w:rsid w:val="004E1156"/>
    <w:rsid w:val="004E3916"/>
    <w:rsid w:val="004E3C6D"/>
    <w:rsid w:val="004E4761"/>
    <w:rsid w:val="004E6646"/>
    <w:rsid w:val="0050163F"/>
    <w:rsid w:val="0050404F"/>
    <w:rsid w:val="0050479A"/>
    <w:rsid w:val="005151EE"/>
    <w:rsid w:val="005163E4"/>
    <w:rsid w:val="00517EF3"/>
    <w:rsid w:val="005213D2"/>
    <w:rsid w:val="00521DF9"/>
    <w:rsid w:val="00523585"/>
    <w:rsid w:val="0052748F"/>
    <w:rsid w:val="00531778"/>
    <w:rsid w:val="0053425B"/>
    <w:rsid w:val="00535A3F"/>
    <w:rsid w:val="00535F89"/>
    <w:rsid w:val="00540525"/>
    <w:rsid w:val="00545448"/>
    <w:rsid w:val="0054715E"/>
    <w:rsid w:val="005517D5"/>
    <w:rsid w:val="00553CC4"/>
    <w:rsid w:val="005567BA"/>
    <w:rsid w:val="0057161B"/>
    <w:rsid w:val="0057485E"/>
    <w:rsid w:val="00576965"/>
    <w:rsid w:val="00576F41"/>
    <w:rsid w:val="00577B4A"/>
    <w:rsid w:val="00586210"/>
    <w:rsid w:val="00591242"/>
    <w:rsid w:val="005917DA"/>
    <w:rsid w:val="00593FB0"/>
    <w:rsid w:val="00595F0C"/>
    <w:rsid w:val="00595F9B"/>
    <w:rsid w:val="00596573"/>
    <w:rsid w:val="00597D4F"/>
    <w:rsid w:val="005A4D08"/>
    <w:rsid w:val="005A6A02"/>
    <w:rsid w:val="005A7618"/>
    <w:rsid w:val="005B05D8"/>
    <w:rsid w:val="005B1D95"/>
    <w:rsid w:val="005B406B"/>
    <w:rsid w:val="005B46EF"/>
    <w:rsid w:val="005B5E60"/>
    <w:rsid w:val="005C0606"/>
    <w:rsid w:val="005C0635"/>
    <w:rsid w:val="005C6D87"/>
    <w:rsid w:val="005D202E"/>
    <w:rsid w:val="005D46F0"/>
    <w:rsid w:val="005D4F02"/>
    <w:rsid w:val="005D5616"/>
    <w:rsid w:val="005E271A"/>
    <w:rsid w:val="005E4E94"/>
    <w:rsid w:val="005F035E"/>
    <w:rsid w:val="005F3EFB"/>
    <w:rsid w:val="005F6842"/>
    <w:rsid w:val="00602EBE"/>
    <w:rsid w:val="00604E2D"/>
    <w:rsid w:val="006055BC"/>
    <w:rsid w:val="0061012B"/>
    <w:rsid w:val="006123CE"/>
    <w:rsid w:val="006159B9"/>
    <w:rsid w:val="00620A25"/>
    <w:rsid w:val="00623898"/>
    <w:rsid w:val="00623AF2"/>
    <w:rsid w:val="0063391B"/>
    <w:rsid w:val="006356BB"/>
    <w:rsid w:val="00641414"/>
    <w:rsid w:val="0064243B"/>
    <w:rsid w:val="006471C5"/>
    <w:rsid w:val="006477EB"/>
    <w:rsid w:val="00650407"/>
    <w:rsid w:val="006504CE"/>
    <w:rsid w:val="00653F7D"/>
    <w:rsid w:val="006569F9"/>
    <w:rsid w:val="00660803"/>
    <w:rsid w:val="006648C8"/>
    <w:rsid w:val="006712FA"/>
    <w:rsid w:val="00677391"/>
    <w:rsid w:val="0068021C"/>
    <w:rsid w:val="00680F63"/>
    <w:rsid w:val="00681E81"/>
    <w:rsid w:val="00683873"/>
    <w:rsid w:val="006852C2"/>
    <w:rsid w:val="00687FA1"/>
    <w:rsid w:val="006928F8"/>
    <w:rsid w:val="00692E4E"/>
    <w:rsid w:val="006943FB"/>
    <w:rsid w:val="0069500F"/>
    <w:rsid w:val="006A18F5"/>
    <w:rsid w:val="006A2C8B"/>
    <w:rsid w:val="006A4431"/>
    <w:rsid w:val="006A5AE9"/>
    <w:rsid w:val="006A62ED"/>
    <w:rsid w:val="006B2E99"/>
    <w:rsid w:val="006C115F"/>
    <w:rsid w:val="006C157D"/>
    <w:rsid w:val="006C232A"/>
    <w:rsid w:val="006C36D8"/>
    <w:rsid w:val="006C3ED3"/>
    <w:rsid w:val="006C693A"/>
    <w:rsid w:val="006C7740"/>
    <w:rsid w:val="006D0B21"/>
    <w:rsid w:val="006D18C8"/>
    <w:rsid w:val="006D4E31"/>
    <w:rsid w:val="006D5824"/>
    <w:rsid w:val="006D71E1"/>
    <w:rsid w:val="006E0285"/>
    <w:rsid w:val="006E0F8B"/>
    <w:rsid w:val="006E1842"/>
    <w:rsid w:val="006E295F"/>
    <w:rsid w:val="006E45F8"/>
    <w:rsid w:val="006E5491"/>
    <w:rsid w:val="006F1B57"/>
    <w:rsid w:val="006F2C6E"/>
    <w:rsid w:val="006F2CC1"/>
    <w:rsid w:val="006F725B"/>
    <w:rsid w:val="00700F4D"/>
    <w:rsid w:val="00701067"/>
    <w:rsid w:val="0070141C"/>
    <w:rsid w:val="00704F1B"/>
    <w:rsid w:val="00707C6B"/>
    <w:rsid w:val="00711F5C"/>
    <w:rsid w:val="0071280C"/>
    <w:rsid w:val="00712FE2"/>
    <w:rsid w:val="00715164"/>
    <w:rsid w:val="00721D15"/>
    <w:rsid w:val="00724857"/>
    <w:rsid w:val="00724DF3"/>
    <w:rsid w:val="007260F9"/>
    <w:rsid w:val="00726790"/>
    <w:rsid w:val="0072786D"/>
    <w:rsid w:val="00730D03"/>
    <w:rsid w:val="00734BA1"/>
    <w:rsid w:val="00735FC8"/>
    <w:rsid w:val="00736FC0"/>
    <w:rsid w:val="007403B0"/>
    <w:rsid w:val="00742099"/>
    <w:rsid w:val="007447CE"/>
    <w:rsid w:val="00744B3A"/>
    <w:rsid w:val="00756562"/>
    <w:rsid w:val="00756AEB"/>
    <w:rsid w:val="00766AB4"/>
    <w:rsid w:val="00771B5D"/>
    <w:rsid w:val="007729FC"/>
    <w:rsid w:val="007734F1"/>
    <w:rsid w:val="00773FD0"/>
    <w:rsid w:val="00775A2C"/>
    <w:rsid w:val="00793826"/>
    <w:rsid w:val="00793881"/>
    <w:rsid w:val="007957EA"/>
    <w:rsid w:val="007A10C2"/>
    <w:rsid w:val="007A1D08"/>
    <w:rsid w:val="007A2DEB"/>
    <w:rsid w:val="007A3EEF"/>
    <w:rsid w:val="007A7E54"/>
    <w:rsid w:val="007B6E02"/>
    <w:rsid w:val="007C1C87"/>
    <w:rsid w:val="007C4E77"/>
    <w:rsid w:val="007D1C7B"/>
    <w:rsid w:val="007D1FE0"/>
    <w:rsid w:val="007D4CA7"/>
    <w:rsid w:val="007D58FA"/>
    <w:rsid w:val="007D6771"/>
    <w:rsid w:val="007E31B1"/>
    <w:rsid w:val="007F0601"/>
    <w:rsid w:val="007F2498"/>
    <w:rsid w:val="007F39A0"/>
    <w:rsid w:val="007F5071"/>
    <w:rsid w:val="007F7BCC"/>
    <w:rsid w:val="00800192"/>
    <w:rsid w:val="00800C28"/>
    <w:rsid w:val="00800F48"/>
    <w:rsid w:val="00804DFD"/>
    <w:rsid w:val="00805D1F"/>
    <w:rsid w:val="00807181"/>
    <w:rsid w:val="008073A1"/>
    <w:rsid w:val="00807670"/>
    <w:rsid w:val="00813019"/>
    <w:rsid w:val="00813FC3"/>
    <w:rsid w:val="0081639F"/>
    <w:rsid w:val="008176FE"/>
    <w:rsid w:val="008222B7"/>
    <w:rsid w:val="00823A80"/>
    <w:rsid w:val="00826017"/>
    <w:rsid w:val="00826D6E"/>
    <w:rsid w:val="008279F5"/>
    <w:rsid w:val="00833524"/>
    <w:rsid w:val="00833F73"/>
    <w:rsid w:val="00835C87"/>
    <w:rsid w:val="00836DD6"/>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90C1B"/>
    <w:rsid w:val="00890EF9"/>
    <w:rsid w:val="00890F05"/>
    <w:rsid w:val="00894CB9"/>
    <w:rsid w:val="00895872"/>
    <w:rsid w:val="00896F72"/>
    <w:rsid w:val="008A3243"/>
    <w:rsid w:val="008A451F"/>
    <w:rsid w:val="008A5690"/>
    <w:rsid w:val="008B1E6A"/>
    <w:rsid w:val="008B2642"/>
    <w:rsid w:val="008B3C27"/>
    <w:rsid w:val="008B66C9"/>
    <w:rsid w:val="008C1202"/>
    <w:rsid w:val="008C5DEE"/>
    <w:rsid w:val="008D019B"/>
    <w:rsid w:val="008D237E"/>
    <w:rsid w:val="008D42E8"/>
    <w:rsid w:val="008D5F5B"/>
    <w:rsid w:val="008E303C"/>
    <w:rsid w:val="008E4D4C"/>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5FBC"/>
    <w:rsid w:val="00915FEF"/>
    <w:rsid w:val="00920E22"/>
    <w:rsid w:val="00922CC8"/>
    <w:rsid w:val="009239F1"/>
    <w:rsid w:val="00923B49"/>
    <w:rsid w:val="0093384C"/>
    <w:rsid w:val="009345D7"/>
    <w:rsid w:val="00936721"/>
    <w:rsid w:val="0093712A"/>
    <w:rsid w:val="0094318A"/>
    <w:rsid w:val="009454C9"/>
    <w:rsid w:val="00951349"/>
    <w:rsid w:val="00952617"/>
    <w:rsid w:val="0095381D"/>
    <w:rsid w:val="00953AE1"/>
    <w:rsid w:val="00953F27"/>
    <w:rsid w:val="00954706"/>
    <w:rsid w:val="00960E0D"/>
    <w:rsid w:val="00963297"/>
    <w:rsid w:val="00963DFA"/>
    <w:rsid w:val="0096443A"/>
    <w:rsid w:val="009665F8"/>
    <w:rsid w:val="00967FC5"/>
    <w:rsid w:val="00972520"/>
    <w:rsid w:val="009739EF"/>
    <w:rsid w:val="009752DD"/>
    <w:rsid w:val="00976EF8"/>
    <w:rsid w:val="00991198"/>
    <w:rsid w:val="00994322"/>
    <w:rsid w:val="00995D70"/>
    <w:rsid w:val="0099745B"/>
    <w:rsid w:val="009A2F32"/>
    <w:rsid w:val="009A5D26"/>
    <w:rsid w:val="009B21CE"/>
    <w:rsid w:val="009C1206"/>
    <w:rsid w:val="009C70B9"/>
    <w:rsid w:val="009C7D88"/>
    <w:rsid w:val="009D1970"/>
    <w:rsid w:val="009D2889"/>
    <w:rsid w:val="009D3092"/>
    <w:rsid w:val="009D383A"/>
    <w:rsid w:val="009D4C77"/>
    <w:rsid w:val="009D4D97"/>
    <w:rsid w:val="009E04A3"/>
    <w:rsid w:val="009E1C9F"/>
    <w:rsid w:val="009E4224"/>
    <w:rsid w:val="009E48DF"/>
    <w:rsid w:val="009F3B6B"/>
    <w:rsid w:val="00A0176B"/>
    <w:rsid w:val="00A01909"/>
    <w:rsid w:val="00A02A6A"/>
    <w:rsid w:val="00A076E6"/>
    <w:rsid w:val="00A079B8"/>
    <w:rsid w:val="00A10F75"/>
    <w:rsid w:val="00A1498A"/>
    <w:rsid w:val="00A16115"/>
    <w:rsid w:val="00A17C4B"/>
    <w:rsid w:val="00A2029A"/>
    <w:rsid w:val="00A26479"/>
    <w:rsid w:val="00A3164F"/>
    <w:rsid w:val="00A321BC"/>
    <w:rsid w:val="00A43409"/>
    <w:rsid w:val="00A52D01"/>
    <w:rsid w:val="00A5355B"/>
    <w:rsid w:val="00A53B55"/>
    <w:rsid w:val="00A542A2"/>
    <w:rsid w:val="00A672A9"/>
    <w:rsid w:val="00A701D4"/>
    <w:rsid w:val="00A71CF5"/>
    <w:rsid w:val="00A76840"/>
    <w:rsid w:val="00A76A48"/>
    <w:rsid w:val="00A8045B"/>
    <w:rsid w:val="00A84868"/>
    <w:rsid w:val="00A85C72"/>
    <w:rsid w:val="00A86042"/>
    <w:rsid w:val="00A86839"/>
    <w:rsid w:val="00A86AAC"/>
    <w:rsid w:val="00A87ED2"/>
    <w:rsid w:val="00A9043A"/>
    <w:rsid w:val="00A928FE"/>
    <w:rsid w:val="00A92A3D"/>
    <w:rsid w:val="00A9561A"/>
    <w:rsid w:val="00A95A5F"/>
    <w:rsid w:val="00A970B1"/>
    <w:rsid w:val="00A9767F"/>
    <w:rsid w:val="00A97B26"/>
    <w:rsid w:val="00AA1AD7"/>
    <w:rsid w:val="00AA1E11"/>
    <w:rsid w:val="00AA2075"/>
    <w:rsid w:val="00AA4B63"/>
    <w:rsid w:val="00AA56A1"/>
    <w:rsid w:val="00AA69D5"/>
    <w:rsid w:val="00AA7FA4"/>
    <w:rsid w:val="00AB0437"/>
    <w:rsid w:val="00AB1CAE"/>
    <w:rsid w:val="00AB7935"/>
    <w:rsid w:val="00AC2550"/>
    <w:rsid w:val="00AC358D"/>
    <w:rsid w:val="00AC4026"/>
    <w:rsid w:val="00AD03F3"/>
    <w:rsid w:val="00AD0523"/>
    <w:rsid w:val="00AD1048"/>
    <w:rsid w:val="00AD1316"/>
    <w:rsid w:val="00AD30CB"/>
    <w:rsid w:val="00AD34F5"/>
    <w:rsid w:val="00AD35D4"/>
    <w:rsid w:val="00AD6995"/>
    <w:rsid w:val="00AE13E2"/>
    <w:rsid w:val="00AE605F"/>
    <w:rsid w:val="00AF431F"/>
    <w:rsid w:val="00AF5D32"/>
    <w:rsid w:val="00AF6613"/>
    <w:rsid w:val="00AF66C2"/>
    <w:rsid w:val="00AF693B"/>
    <w:rsid w:val="00B006DC"/>
    <w:rsid w:val="00B01322"/>
    <w:rsid w:val="00B04215"/>
    <w:rsid w:val="00B0793D"/>
    <w:rsid w:val="00B109C5"/>
    <w:rsid w:val="00B14A7B"/>
    <w:rsid w:val="00B1786A"/>
    <w:rsid w:val="00B17DEA"/>
    <w:rsid w:val="00B23ADD"/>
    <w:rsid w:val="00B30130"/>
    <w:rsid w:val="00B31673"/>
    <w:rsid w:val="00B42DAB"/>
    <w:rsid w:val="00B469CF"/>
    <w:rsid w:val="00B47F0D"/>
    <w:rsid w:val="00B53F5A"/>
    <w:rsid w:val="00B56845"/>
    <w:rsid w:val="00B5694C"/>
    <w:rsid w:val="00B5725A"/>
    <w:rsid w:val="00B604D7"/>
    <w:rsid w:val="00B6068B"/>
    <w:rsid w:val="00B62931"/>
    <w:rsid w:val="00B6434B"/>
    <w:rsid w:val="00B64A5E"/>
    <w:rsid w:val="00B67AB9"/>
    <w:rsid w:val="00B72ED3"/>
    <w:rsid w:val="00B7717F"/>
    <w:rsid w:val="00B83587"/>
    <w:rsid w:val="00B8458B"/>
    <w:rsid w:val="00B848C5"/>
    <w:rsid w:val="00B85677"/>
    <w:rsid w:val="00B85DD2"/>
    <w:rsid w:val="00B91160"/>
    <w:rsid w:val="00B9266C"/>
    <w:rsid w:val="00B95E69"/>
    <w:rsid w:val="00B97835"/>
    <w:rsid w:val="00B97954"/>
    <w:rsid w:val="00B97C46"/>
    <w:rsid w:val="00BA08C2"/>
    <w:rsid w:val="00BA1FBA"/>
    <w:rsid w:val="00BA42A6"/>
    <w:rsid w:val="00BA4795"/>
    <w:rsid w:val="00BA4F41"/>
    <w:rsid w:val="00BB0347"/>
    <w:rsid w:val="00BB1A5F"/>
    <w:rsid w:val="00BB2447"/>
    <w:rsid w:val="00BB7B0E"/>
    <w:rsid w:val="00BC07BF"/>
    <w:rsid w:val="00BC2180"/>
    <w:rsid w:val="00BC35D5"/>
    <w:rsid w:val="00BC3F7B"/>
    <w:rsid w:val="00BC45DB"/>
    <w:rsid w:val="00BC547D"/>
    <w:rsid w:val="00BC633D"/>
    <w:rsid w:val="00BC75C2"/>
    <w:rsid w:val="00BC7BE9"/>
    <w:rsid w:val="00BD2169"/>
    <w:rsid w:val="00BD3A26"/>
    <w:rsid w:val="00BD6105"/>
    <w:rsid w:val="00BD6A61"/>
    <w:rsid w:val="00BE29B1"/>
    <w:rsid w:val="00BE2F1A"/>
    <w:rsid w:val="00BE4C24"/>
    <w:rsid w:val="00BE4D0C"/>
    <w:rsid w:val="00BF0D90"/>
    <w:rsid w:val="00BF3809"/>
    <w:rsid w:val="00BF4E69"/>
    <w:rsid w:val="00BF6B5F"/>
    <w:rsid w:val="00BF7C70"/>
    <w:rsid w:val="00C008E0"/>
    <w:rsid w:val="00C00D0F"/>
    <w:rsid w:val="00C016DD"/>
    <w:rsid w:val="00C01965"/>
    <w:rsid w:val="00C01FA7"/>
    <w:rsid w:val="00C02C83"/>
    <w:rsid w:val="00C034F3"/>
    <w:rsid w:val="00C06184"/>
    <w:rsid w:val="00C11C72"/>
    <w:rsid w:val="00C124D6"/>
    <w:rsid w:val="00C12E7B"/>
    <w:rsid w:val="00C16770"/>
    <w:rsid w:val="00C16E75"/>
    <w:rsid w:val="00C21930"/>
    <w:rsid w:val="00C21A34"/>
    <w:rsid w:val="00C22439"/>
    <w:rsid w:val="00C24A81"/>
    <w:rsid w:val="00C25372"/>
    <w:rsid w:val="00C27136"/>
    <w:rsid w:val="00C32E5A"/>
    <w:rsid w:val="00C334DB"/>
    <w:rsid w:val="00C3571F"/>
    <w:rsid w:val="00C377F0"/>
    <w:rsid w:val="00C60E67"/>
    <w:rsid w:val="00C62130"/>
    <w:rsid w:val="00C62EA0"/>
    <w:rsid w:val="00C63F91"/>
    <w:rsid w:val="00C669FE"/>
    <w:rsid w:val="00C66A6D"/>
    <w:rsid w:val="00C66B90"/>
    <w:rsid w:val="00C67BAE"/>
    <w:rsid w:val="00C72F73"/>
    <w:rsid w:val="00C73B16"/>
    <w:rsid w:val="00C75BF3"/>
    <w:rsid w:val="00C85B45"/>
    <w:rsid w:val="00C95074"/>
    <w:rsid w:val="00C950E1"/>
    <w:rsid w:val="00CA052E"/>
    <w:rsid w:val="00CA34B6"/>
    <w:rsid w:val="00CB1E47"/>
    <w:rsid w:val="00CC02B1"/>
    <w:rsid w:val="00CC4B73"/>
    <w:rsid w:val="00CC6785"/>
    <w:rsid w:val="00CD51E5"/>
    <w:rsid w:val="00CD53EF"/>
    <w:rsid w:val="00CD54E9"/>
    <w:rsid w:val="00CD72AF"/>
    <w:rsid w:val="00CD7636"/>
    <w:rsid w:val="00CE1294"/>
    <w:rsid w:val="00CE1D6C"/>
    <w:rsid w:val="00CE46C7"/>
    <w:rsid w:val="00CE6A47"/>
    <w:rsid w:val="00CF02E3"/>
    <w:rsid w:val="00CF5EC9"/>
    <w:rsid w:val="00CF66DF"/>
    <w:rsid w:val="00CF6C18"/>
    <w:rsid w:val="00D00DA5"/>
    <w:rsid w:val="00D04592"/>
    <w:rsid w:val="00D04E3F"/>
    <w:rsid w:val="00D05E88"/>
    <w:rsid w:val="00D062B0"/>
    <w:rsid w:val="00D077BD"/>
    <w:rsid w:val="00D13031"/>
    <w:rsid w:val="00D15098"/>
    <w:rsid w:val="00D16466"/>
    <w:rsid w:val="00D16519"/>
    <w:rsid w:val="00D20446"/>
    <w:rsid w:val="00D2053F"/>
    <w:rsid w:val="00D249B1"/>
    <w:rsid w:val="00D26175"/>
    <w:rsid w:val="00D3036B"/>
    <w:rsid w:val="00D31718"/>
    <w:rsid w:val="00D3219F"/>
    <w:rsid w:val="00D3768C"/>
    <w:rsid w:val="00D403EF"/>
    <w:rsid w:val="00D40BE9"/>
    <w:rsid w:val="00D4482D"/>
    <w:rsid w:val="00D466C2"/>
    <w:rsid w:val="00D47040"/>
    <w:rsid w:val="00D55D62"/>
    <w:rsid w:val="00D5604C"/>
    <w:rsid w:val="00D576DF"/>
    <w:rsid w:val="00D57886"/>
    <w:rsid w:val="00D6060D"/>
    <w:rsid w:val="00D63D0A"/>
    <w:rsid w:val="00D64C11"/>
    <w:rsid w:val="00D6688A"/>
    <w:rsid w:val="00D7003C"/>
    <w:rsid w:val="00D73877"/>
    <w:rsid w:val="00D7711E"/>
    <w:rsid w:val="00D90EEA"/>
    <w:rsid w:val="00D92071"/>
    <w:rsid w:val="00D9760F"/>
    <w:rsid w:val="00DA4A59"/>
    <w:rsid w:val="00DA682D"/>
    <w:rsid w:val="00DA7DA4"/>
    <w:rsid w:val="00DB18DA"/>
    <w:rsid w:val="00DB2D87"/>
    <w:rsid w:val="00DB4967"/>
    <w:rsid w:val="00DB5A6B"/>
    <w:rsid w:val="00DB7552"/>
    <w:rsid w:val="00DB7958"/>
    <w:rsid w:val="00DB7CB1"/>
    <w:rsid w:val="00DC01B6"/>
    <w:rsid w:val="00DC06AD"/>
    <w:rsid w:val="00DC51E2"/>
    <w:rsid w:val="00DC5417"/>
    <w:rsid w:val="00DC6970"/>
    <w:rsid w:val="00DD58A0"/>
    <w:rsid w:val="00DD6296"/>
    <w:rsid w:val="00DE34EB"/>
    <w:rsid w:val="00DE5AC8"/>
    <w:rsid w:val="00DF0305"/>
    <w:rsid w:val="00DF77A8"/>
    <w:rsid w:val="00E00F84"/>
    <w:rsid w:val="00E02E47"/>
    <w:rsid w:val="00E04050"/>
    <w:rsid w:val="00E042F6"/>
    <w:rsid w:val="00E101B1"/>
    <w:rsid w:val="00E10B55"/>
    <w:rsid w:val="00E1304E"/>
    <w:rsid w:val="00E167DB"/>
    <w:rsid w:val="00E20AA8"/>
    <w:rsid w:val="00E239F5"/>
    <w:rsid w:val="00E26D59"/>
    <w:rsid w:val="00E33BCD"/>
    <w:rsid w:val="00E34807"/>
    <w:rsid w:val="00E4059A"/>
    <w:rsid w:val="00E40C83"/>
    <w:rsid w:val="00E418A0"/>
    <w:rsid w:val="00E45AC0"/>
    <w:rsid w:val="00E4683B"/>
    <w:rsid w:val="00E5049C"/>
    <w:rsid w:val="00E51F65"/>
    <w:rsid w:val="00E54F2C"/>
    <w:rsid w:val="00E555AF"/>
    <w:rsid w:val="00E607C8"/>
    <w:rsid w:val="00E61821"/>
    <w:rsid w:val="00E623B5"/>
    <w:rsid w:val="00E653C9"/>
    <w:rsid w:val="00E67612"/>
    <w:rsid w:val="00E70738"/>
    <w:rsid w:val="00E734F1"/>
    <w:rsid w:val="00E74666"/>
    <w:rsid w:val="00E81550"/>
    <w:rsid w:val="00E8287A"/>
    <w:rsid w:val="00E902DD"/>
    <w:rsid w:val="00E928BA"/>
    <w:rsid w:val="00E94DE5"/>
    <w:rsid w:val="00EA43E8"/>
    <w:rsid w:val="00EA6715"/>
    <w:rsid w:val="00EB0A0C"/>
    <w:rsid w:val="00EB1947"/>
    <w:rsid w:val="00EB5287"/>
    <w:rsid w:val="00EC1692"/>
    <w:rsid w:val="00EC1B73"/>
    <w:rsid w:val="00ED1A50"/>
    <w:rsid w:val="00ED3C83"/>
    <w:rsid w:val="00ED5E8F"/>
    <w:rsid w:val="00ED6788"/>
    <w:rsid w:val="00EE01FE"/>
    <w:rsid w:val="00EE66D6"/>
    <w:rsid w:val="00EE709F"/>
    <w:rsid w:val="00EF062A"/>
    <w:rsid w:val="00EF2E98"/>
    <w:rsid w:val="00EF322C"/>
    <w:rsid w:val="00EF33B5"/>
    <w:rsid w:val="00F00056"/>
    <w:rsid w:val="00F0144C"/>
    <w:rsid w:val="00F04819"/>
    <w:rsid w:val="00F04EB3"/>
    <w:rsid w:val="00F0658D"/>
    <w:rsid w:val="00F066EE"/>
    <w:rsid w:val="00F07260"/>
    <w:rsid w:val="00F13B90"/>
    <w:rsid w:val="00F13C3A"/>
    <w:rsid w:val="00F13FAA"/>
    <w:rsid w:val="00F15C0B"/>
    <w:rsid w:val="00F1605B"/>
    <w:rsid w:val="00F23142"/>
    <w:rsid w:val="00F27D3B"/>
    <w:rsid w:val="00F27E72"/>
    <w:rsid w:val="00F325AD"/>
    <w:rsid w:val="00F338B4"/>
    <w:rsid w:val="00F35709"/>
    <w:rsid w:val="00F369E9"/>
    <w:rsid w:val="00F36D16"/>
    <w:rsid w:val="00F37C6C"/>
    <w:rsid w:val="00F424AC"/>
    <w:rsid w:val="00F45683"/>
    <w:rsid w:val="00F52077"/>
    <w:rsid w:val="00F521F3"/>
    <w:rsid w:val="00F53384"/>
    <w:rsid w:val="00F540EF"/>
    <w:rsid w:val="00F55E43"/>
    <w:rsid w:val="00F57D8E"/>
    <w:rsid w:val="00F60F09"/>
    <w:rsid w:val="00F6266D"/>
    <w:rsid w:val="00F65E2F"/>
    <w:rsid w:val="00F746E3"/>
    <w:rsid w:val="00F83491"/>
    <w:rsid w:val="00F85E82"/>
    <w:rsid w:val="00F949C2"/>
    <w:rsid w:val="00F94B8E"/>
    <w:rsid w:val="00F956C8"/>
    <w:rsid w:val="00F961BE"/>
    <w:rsid w:val="00F96CBA"/>
    <w:rsid w:val="00FA4BFE"/>
    <w:rsid w:val="00FB0E09"/>
    <w:rsid w:val="00FB1501"/>
    <w:rsid w:val="00FB1AC4"/>
    <w:rsid w:val="00FB4B72"/>
    <w:rsid w:val="00FB56EB"/>
    <w:rsid w:val="00FC0B99"/>
    <w:rsid w:val="00FC10D8"/>
    <w:rsid w:val="00FC66A1"/>
    <w:rsid w:val="00FC6F0F"/>
    <w:rsid w:val="00FC74D9"/>
    <w:rsid w:val="00FD1DE6"/>
    <w:rsid w:val="00FD6676"/>
    <w:rsid w:val="00FD73F4"/>
    <w:rsid w:val="00FE01A4"/>
    <w:rsid w:val="00FE6DF9"/>
    <w:rsid w:val="00FF1B19"/>
    <w:rsid w:val="00FF1FD8"/>
    <w:rsid w:val="00FF717A"/>
    <w:rsid w:val="013CE808"/>
    <w:rsid w:val="3BF71D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6AAC"/>
    <w:pPr>
      <w:spacing w:after="120"/>
      <w:jc w:val="both"/>
    </w:pPr>
    <w:rPr>
      <w:sz w:val="16"/>
      <w:szCs w:val="22"/>
    </w:rPr>
  </w:style>
  <w:style w:type="paragraph" w:styleId="Heading1">
    <w:name w:val="heading 1"/>
    <w:basedOn w:val="Normal"/>
    <w:next w:val="Heading2"/>
    <w:link w:val="Heading1Char"/>
    <w:uiPriority w:val="9"/>
    <w:qFormat/>
    <w:rsid w:val="00DC51E2"/>
    <w:pPr>
      <w:keepNext/>
      <w:spacing w:before="240"/>
      <w:outlineLvl w:val="0"/>
    </w:pPr>
    <w:rPr>
      <w:rFonts w:eastAsia="Times New Roman"/>
      <w:b/>
      <w:bCs/>
      <w:caps/>
      <w:kern w:val="32"/>
      <w:sz w:val="22"/>
      <w:szCs w:val="32"/>
    </w:rPr>
  </w:style>
  <w:style w:type="paragraph" w:styleId="Heading2">
    <w:name w:val="heading 2"/>
    <w:basedOn w:val="Normal"/>
    <w:link w:val="Heading2Char"/>
    <w:uiPriority w:val="9"/>
    <w:qFormat/>
    <w:rsid w:val="00CF5EC9"/>
    <w:pPr>
      <w:widowControl w:val="0"/>
      <w:outlineLvl w:val="1"/>
    </w:pPr>
    <w:rPr>
      <w:bCs/>
      <w:szCs w:val="28"/>
      <w:u w:val="single"/>
    </w:rPr>
  </w:style>
  <w:style w:type="paragraph" w:styleId="Heading3">
    <w:name w:val="heading 3"/>
    <w:basedOn w:val="Normal"/>
    <w:next w:val="Normal"/>
    <w:link w:val="Heading3Char"/>
    <w:uiPriority w:val="9"/>
    <w:unhideWhenUsed/>
    <w:qFormat/>
    <w:rsid w:val="009C1206"/>
    <w:pPr>
      <w:keepNext/>
      <w:spacing w:before="240" w:after="240"/>
      <w:outlineLvl w:val="2"/>
    </w:pPr>
    <w:rPr>
      <w:rFonts w:eastAsia="Times New Roman"/>
      <w:bCs/>
      <w:szCs w:val="26"/>
    </w:rPr>
  </w:style>
  <w:style w:type="paragraph" w:styleId="Heading4">
    <w:name w:val="heading 4"/>
    <w:basedOn w:val="Normal"/>
    <w:next w:val="Normal"/>
    <w:link w:val="Heading4Char"/>
    <w:uiPriority w:val="9"/>
    <w:unhideWhenUsed/>
    <w:qFormat/>
    <w:rsid w:val="009C1206"/>
    <w:pPr>
      <w:keepNext/>
      <w:spacing w:before="240" w:after="60"/>
      <w:outlineLvl w:val="3"/>
    </w:pPr>
    <w:rPr>
      <w:rFonts w:eastAsia="Times New Roman"/>
      <w:b/>
      <w:bCs/>
      <w:caps/>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241EE2"/>
    <w:rPr>
      <w:color w:val="0000FF"/>
      <w:u w:val="single"/>
    </w:rPr>
  </w:style>
  <w:style w:type="paragraph" w:styleId="BalloonText">
    <w:name w:val="Balloon Text"/>
    <w:basedOn w:val="Normal"/>
    <w:link w:val="BalloonTextChar"/>
    <w:uiPriority w:val="99"/>
    <w:semiHidden/>
    <w:unhideWhenUsed/>
    <w:rsid w:val="00241EE2"/>
    <w:pPr>
      <w:spacing w:after="0"/>
    </w:pPr>
    <w:rPr>
      <w:rFonts w:ascii="Tahoma" w:hAnsi="Tahoma" w:cs="Tahoma"/>
      <w:szCs w:val="16"/>
    </w:rPr>
  </w:style>
  <w:style w:type="character" w:customStyle="1" w:styleId="BalloonTextChar">
    <w:name w:val="Balloon Text Char"/>
    <w:link w:val="BalloonText"/>
    <w:uiPriority w:val="99"/>
    <w:semiHidden/>
    <w:rsid w:val="00241EE2"/>
    <w:rPr>
      <w:rFonts w:ascii="Tahoma" w:hAnsi="Tahoma" w:cs="Tahoma"/>
      <w:sz w:val="16"/>
      <w:szCs w:val="16"/>
    </w:rPr>
  </w:style>
  <w:style w:type="paragraph" w:customStyle="1" w:styleId="MediumGrid1-Accent21">
    <w:name w:val="Medium Grid 1 - Accent 21"/>
    <w:basedOn w:val="Normal"/>
    <w:uiPriority w:val="34"/>
    <w:qFormat/>
    <w:rsid w:val="00ED1A50"/>
    <w:pPr>
      <w:spacing w:after="160" w:line="259" w:lineRule="auto"/>
      <w:ind w:left="720"/>
      <w:contextualSpacing/>
    </w:pPr>
  </w:style>
  <w:style w:type="paragraph" w:styleId="NormalWeb">
    <w:name w:val="Normal (Web)"/>
    <w:basedOn w:val="Normal"/>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FollowedHyperlink">
    <w:name w:val="FollowedHyperlink"/>
    <w:uiPriority w:val="99"/>
    <w:semiHidden/>
    <w:unhideWhenUsed/>
    <w:rsid w:val="00174F8E"/>
    <w:rPr>
      <w:color w:val="954F72"/>
      <w:u w:val="single"/>
    </w:rPr>
  </w:style>
  <w:style w:type="character" w:customStyle="1" w:styleId="Heading2Char">
    <w:name w:val="Heading 2 Char"/>
    <w:link w:val="Heading2"/>
    <w:uiPriority w:val="9"/>
    <w:rsid w:val="00CF5EC9"/>
    <w:rPr>
      <w:bCs/>
      <w:sz w:val="16"/>
      <w:szCs w:val="28"/>
      <w:u w:val="single"/>
    </w:rPr>
  </w:style>
  <w:style w:type="paragraph" w:customStyle="1" w:styleId="TableParagraph">
    <w:name w:val="Table Paragraph"/>
    <w:basedOn w:val="Normal"/>
    <w:uiPriority w:val="1"/>
    <w:qFormat/>
    <w:rsid w:val="00952617"/>
    <w:pPr>
      <w:widowControl w:val="0"/>
      <w:spacing w:after="0"/>
    </w:pPr>
  </w:style>
  <w:style w:type="character" w:styleId="CommentReference">
    <w:name w:val="annotation reference"/>
    <w:uiPriority w:val="99"/>
    <w:semiHidden/>
    <w:unhideWhenUsed/>
    <w:rsid w:val="0050404F"/>
    <w:rPr>
      <w:sz w:val="16"/>
      <w:szCs w:val="16"/>
    </w:rPr>
  </w:style>
  <w:style w:type="paragraph" w:styleId="CommentText">
    <w:name w:val="annotation text"/>
    <w:basedOn w:val="Normal"/>
    <w:link w:val="CommentTextChar"/>
    <w:uiPriority w:val="99"/>
    <w:semiHidden/>
    <w:unhideWhenUsed/>
    <w:rsid w:val="0050404F"/>
    <w:rPr>
      <w:sz w:val="20"/>
      <w:szCs w:val="20"/>
    </w:rPr>
  </w:style>
  <w:style w:type="character" w:customStyle="1" w:styleId="CommentTextChar">
    <w:name w:val="Comment Text Char"/>
    <w:basedOn w:val="DefaultParagraphFont"/>
    <w:link w:val="CommentText"/>
    <w:uiPriority w:val="99"/>
    <w:semiHidden/>
    <w:rsid w:val="0050404F"/>
  </w:style>
  <w:style w:type="paragraph" w:styleId="CommentSubject">
    <w:name w:val="annotation subject"/>
    <w:basedOn w:val="CommentText"/>
    <w:next w:val="CommentText"/>
    <w:link w:val="CommentSubjectChar"/>
    <w:uiPriority w:val="99"/>
    <w:semiHidden/>
    <w:unhideWhenUsed/>
    <w:rsid w:val="0050404F"/>
    <w:rPr>
      <w:b/>
      <w:bCs/>
    </w:rPr>
  </w:style>
  <w:style w:type="character" w:customStyle="1" w:styleId="CommentSubjectChar">
    <w:name w:val="Comment Subject Char"/>
    <w:link w:val="CommentSubject"/>
    <w:uiPriority w:val="99"/>
    <w:semiHidden/>
    <w:rsid w:val="0050404F"/>
    <w:rPr>
      <w:b/>
      <w:bCs/>
    </w:rPr>
  </w:style>
  <w:style w:type="paragraph" w:styleId="Header">
    <w:name w:val="header"/>
    <w:basedOn w:val="Normal"/>
    <w:link w:val="HeaderChar"/>
    <w:uiPriority w:val="99"/>
    <w:unhideWhenUsed/>
    <w:rsid w:val="00BA42A6"/>
    <w:pPr>
      <w:tabs>
        <w:tab w:val="center" w:pos="4680"/>
        <w:tab w:val="right" w:pos="9360"/>
      </w:tabs>
    </w:pPr>
  </w:style>
  <w:style w:type="character" w:customStyle="1" w:styleId="HeaderChar">
    <w:name w:val="Header Char"/>
    <w:link w:val="Header"/>
    <w:uiPriority w:val="99"/>
    <w:rsid w:val="00BA42A6"/>
    <w:rPr>
      <w:sz w:val="22"/>
      <w:szCs w:val="22"/>
    </w:rPr>
  </w:style>
  <w:style w:type="paragraph" w:styleId="Footer">
    <w:name w:val="footer"/>
    <w:basedOn w:val="Normal"/>
    <w:link w:val="FooterChar"/>
    <w:uiPriority w:val="99"/>
    <w:unhideWhenUsed/>
    <w:rsid w:val="00BA42A6"/>
    <w:pPr>
      <w:tabs>
        <w:tab w:val="center" w:pos="4680"/>
        <w:tab w:val="right" w:pos="9360"/>
      </w:tabs>
    </w:pPr>
  </w:style>
  <w:style w:type="character" w:customStyle="1" w:styleId="FooterChar">
    <w:name w:val="Footer Char"/>
    <w:link w:val="Footer"/>
    <w:uiPriority w:val="99"/>
    <w:rsid w:val="00BA42A6"/>
    <w:rPr>
      <w:sz w:val="22"/>
      <w:szCs w:val="22"/>
    </w:rPr>
  </w:style>
  <w:style w:type="character" w:customStyle="1" w:styleId="Heading1Char">
    <w:name w:val="Heading 1 Char"/>
    <w:link w:val="Heading1"/>
    <w:uiPriority w:val="9"/>
    <w:rsid w:val="00DC51E2"/>
    <w:rPr>
      <w:rFonts w:ascii="Calibri" w:eastAsia="Times New Roman" w:hAnsi="Calibri"/>
      <w:b/>
      <w:bCs/>
      <w:caps/>
      <w:kern w:val="32"/>
      <w:sz w:val="22"/>
      <w:szCs w:val="32"/>
    </w:rPr>
  </w:style>
  <w:style w:type="character" w:customStyle="1" w:styleId="Heading4Char">
    <w:name w:val="Heading 4 Char"/>
    <w:link w:val="Heading4"/>
    <w:uiPriority w:val="9"/>
    <w:rsid w:val="009C1206"/>
    <w:rPr>
      <w:rFonts w:eastAsia="Times New Roman"/>
      <w:b/>
      <w:bCs/>
      <w:caps/>
      <w:szCs w:val="28"/>
    </w:rPr>
  </w:style>
  <w:style w:type="paragraph" w:styleId="ListParagraph">
    <w:name w:val="List Paragraph"/>
    <w:basedOn w:val="Normal"/>
    <w:uiPriority w:val="34"/>
    <w:qFormat/>
    <w:rsid w:val="00486B21"/>
    <w:pPr>
      <w:spacing w:after="0"/>
      <w:ind w:left="720"/>
      <w:contextualSpacing/>
    </w:pPr>
    <w:rPr>
      <w:rFonts w:ascii="Cambria" w:eastAsia="MS Mincho" w:hAnsi="Cambria"/>
      <w:sz w:val="24"/>
      <w:szCs w:val="24"/>
    </w:rPr>
  </w:style>
  <w:style w:type="character" w:customStyle="1" w:styleId="Heading3Char">
    <w:name w:val="Heading 3 Char"/>
    <w:link w:val="Heading3"/>
    <w:uiPriority w:val="9"/>
    <w:rsid w:val="009C1206"/>
    <w:rPr>
      <w:rFonts w:ascii="Calibri" w:eastAsia="Times New Roman" w:hAnsi="Calibri" w:cs="Times New Roman"/>
      <w:bCs/>
      <w:sz w:val="16"/>
      <w:szCs w:val="26"/>
    </w:rPr>
  </w:style>
  <w:style w:type="paragraph" w:styleId="FootnoteText">
    <w:name w:val="footnote text"/>
    <w:basedOn w:val="Normal"/>
    <w:link w:val="FootnoteTextChar"/>
    <w:semiHidden/>
    <w:unhideWhenUsed/>
    <w:rsid w:val="009C1206"/>
    <w:pPr>
      <w:spacing w:before="120" w:after="0"/>
    </w:pPr>
    <w:rPr>
      <w:rFonts w:ascii="Arial" w:hAnsi="Arial" w:cs="Arial"/>
      <w:sz w:val="20"/>
      <w:szCs w:val="20"/>
      <w:lang w:val="it-IT"/>
    </w:rPr>
  </w:style>
  <w:style w:type="character" w:customStyle="1" w:styleId="FootnoteTextChar">
    <w:name w:val="Footnote Text Char"/>
    <w:link w:val="FootnoteText"/>
    <w:semiHidden/>
    <w:rsid w:val="009C1206"/>
    <w:rPr>
      <w:rFonts w:ascii="Arial" w:hAnsi="Arial" w:cs="Arial"/>
      <w:lang w:val="it-IT"/>
    </w:rPr>
  </w:style>
  <w:style w:type="character" w:styleId="FootnoteReference">
    <w:name w:val="footnote reference"/>
    <w:semiHidden/>
    <w:unhideWhenUsed/>
    <w:rsid w:val="009C1206"/>
    <w:rPr>
      <w:vertAlign w:val="superscript"/>
    </w:rPr>
  </w:style>
  <w:style w:type="paragraph" w:styleId="TOC1">
    <w:name w:val="toc 1"/>
    <w:basedOn w:val="Normal"/>
    <w:next w:val="Normal"/>
    <w:autoRedefine/>
    <w:uiPriority w:val="39"/>
    <w:unhideWhenUsed/>
    <w:rsid w:val="00AE13E2"/>
    <w:pPr>
      <w:tabs>
        <w:tab w:val="right" w:leader="dot" w:pos="6348"/>
      </w:tabs>
      <w:jc w:val="center"/>
    </w:pPr>
    <w:rPr>
      <w:lang w:val="en-GB"/>
    </w:rPr>
  </w:style>
  <w:style w:type="paragraph" w:styleId="TOC2">
    <w:name w:val="toc 2"/>
    <w:basedOn w:val="Normal"/>
    <w:next w:val="Normal"/>
    <w:autoRedefine/>
    <w:uiPriority w:val="39"/>
    <w:unhideWhenUsed/>
    <w:rsid w:val="00911DE0"/>
    <w:pPr>
      <w:ind w:left="160"/>
    </w:pPr>
  </w:style>
  <w:style w:type="paragraph" w:styleId="TOC3">
    <w:name w:val="toc 3"/>
    <w:basedOn w:val="Normal"/>
    <w:next w:val="Normal"/>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oSpacing">
    <w:name w:val="No Spacing"/>
    <w:uiPriority w:val="1"/>
    <w:qFormat/>
    <w:rsid w:val="009D383A"/>
    <w:pPr>
      <w:jc w:val="both"/>
    </w:pPr>
    <w:rPr>
      <w:sz w:val="16"/>
      <w:szCs w:val="22"/>
    </w:rPr>
  </w:style>
  <w:style w:type="paragraph" w:styleId="Revision">
    <w:name w:val="Revision"/>
    <w:hidden/>
    <w:uiPriority w:val="99"/>
    <w:semiHidden/>
    <w:rsid w:val="0022671D"/>
    <w:rPr>
      <w:sz w:val="16"/>
      <w:szCs w:val="22"/>
    </w:rPr>
  </w:style>
  <w:style w:type="paragraph" w:styleId="EndnoteText">
    <w:name w:val="endnote text"/>
    <w:basedOn w:val="Normal"/>
    <w:link w:val="EndnoteTextChar"/>
    <w:uiPriority w:val="99"/>
    <w:semiHidden/>
    <w:unhideWhenUsed/>
    <w:rsid w:val="00807670"/>
    <w:rPr>
      <w:sz w:val="20"/>
      <w:szCs w:val="20"/>
    </w:rPr>
  </w:style>
  <w:style w:type="character" w:customStyle="1" w:styleId="EndnoteTextChar">
    <w:name w:val="Endnote Text Char"/>
    <w:basedOn w:val="DefaultParagraphFont"/>
    <w:link w:val="EndnoteText"/>
    <w:uiPriority w:val="99"/>
    <w:semiHidden/>
    <w:rsid w:val="00807670"/>
  </w:style>
  <w:style w:type="character" w:styleId="EndnoteReference">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
    <w:link w:val="TabledetailedprogrammeChar"/>
    <w:qFormat/>
    <w:rsid w:val="00024B35"/>
    <w:pPr>
      <w:spacing w:after="0"/>
      <w:jc w:val="center"/>
    </w:pPr>
    <w:rPr>
      <w:rFonts w:cs="Arial"/>
      <w:caps/>
      <w:szCs w:val="12"/>
    </w:rPr>
  </w:style>
  <w:style w:type="paragraph" w:styleId="BodyText">
    <w:name w:val="Body Text"/>
    <w:basedOn w:val="Normal"/>
    <w:link w:val="BodyTextChar"/>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BodyTextChar">
    <w:name w:val="Body Text Char"/>
    <w:link w:val="BodyText"/>
    <w:uiPriority w:val="1"/>
    <w:rsid w:val="00C008E0"/>
    <w:rPr>
      <w:rFonts w:ascii="Arial" w:eastAsia="Arial" w:hAnsi="Arial"/>
      <w:sz w:val="21"/>
      <w:szCs w:val="21"/>
    </w:rPr>
  </w:style>
  <w:style w:type="paragraph" w:styleId="TOCHeading">
    <w:name w:val="TOC Heading"/>
    <w:basedOn w:val="Heading1"/>
    <w:next w:val="Normal"/>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TOC4">
    <w:name w:val="toc 4"/>
    <w:basedOn w:val="Normal"/>
    <w:next w:val="Normal"/>
    <w:autoRedefine/>
    <w:uiPriority w:val="39"/>
    <w:unhideWhenUsed/>
    <w:rsid w:val="00271DC3"/>
    <w:pPr>
      <w:spacing w:after="100" w:line="259" w:lineRule="auto"/>
      <w:ind w:left="660"/>
      <w:jc w:val="left"/>
    </w:pPr>
    <w:rPr>
      <w:rFonts w:eastAsia="Times New Roman"/>
      <w:sz w:val="22"/>
    </w:rPr>
  </w:style>
  <w:style w:type="paragraph" w:styleId="TOC5">
    <w:name w:val="toc 5"/>
    <w:basedOn w:val="Normal"/>
    <w:next w:val="Normal"/>
    <w:autoRedefine/>
    <w:uiPriority w:val="39"/>
    <w:unhideWhenUsed/>
    <w:rsid w:val="00271DC3"/>
    <w:pPr>
      <w:spacing w:after="100" w:line="259" w:lineRule="auto"/>
      <w:ind w:left="880"/>
      <w:jc w:val="left"/>
    </w:pPr>
    <w:rPr>
      <w:rFonts w:eastAsia="Times New Roman"/>
      <w:sz w:val="22"/>
    </w:rPr>
  </w:style>
  <w:style w:type="paragraph" w:styleId="TOC6">
    <w:name w:val="toc 6"/>
    <w:basedOn w:val="Normal"/>
    <w:next w:val="Normal"/>
    <w:autoRedefine/>
    <w:uiPriority w:val="39"/>
    <w:unhideWhenUsed/>
    <w:rsid w:val="00271DC3"/>
    <w:pPr>
      <w:spacing w:after="100" w:line="259" w:lineRule="auto"/>
      <w:ind w:left="1100"/>
      <w:jc w:val="left"/>
    </w:pPr>
    <w:rPr>
      <w:rFonts w:eastAsia="Times New Roman"/>
      <w:sz w:val="22"/>
    </w:rPr>
  </w:style>
  <w:style w:type="paragraph" w:styleId="TOC7">
    <w:name w:val="toc 7"/>
    <w:basedOn w:val="Normal"/>
    <w:next w:val="Normal"/>
    <w:autoRedefine/>
    <w:uiPriority w:val="39"/>
    <w:unhideWhenUsed/>
    <w:rsid w:val="00271DC3"/>
    <w:pPr>
      <w:spacing w:after="100" w:line="259" w:lineRule="auto"/>
      <w:ind w:left="1320"/>
      <w:jc w:val="left"/>
    </w:pPr>
    <w:rPr>
      <w:rFonts w:eastAsia="Times New Roman"/>
      <w:sz w:val="22"/>
    </w:rPr>
  </w:style>
  <w:style w:type="paragraph" w:styleId="TOC8">
    <w:name w:val="toc 8"/>
    <w:basedOn w:val="Normal"/>
    <w:next w:val="Normal"/>
    <w:autoRedefine/>
    <w:uiPriority w:val="39"/>
    <w:unhideWhenUsed/>
    <w:rsid w:val="00271DC3"/>
    <w:pPr>
      <w:spacing w:after="100" w:line="259" w:lineRule="auto"/>
      <w:ind w:left="1540"/>
      <w:jc w:val="left"/>
    </w:pPr>
    <w:rPr>
      <w:rFonts w:eastAsia="Times New Roman"/>
      <w:sz w:val="22"/>
    </w:rPr>
  </w:style>
  <w:style w:type="paragraph" w:styleId="TOC9">
    <w:name w:val="toc 9"/>
    <w:basedOn w:val="Normal"/>
    <w:next w:val="Normal"/>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Heading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
    <w:next w:val="Normal"/>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
    <w:next w:val="Heading1"/>
    <w:autoRedefine/>
    <w:qFormat/>
    <w:rsid w:val="00D26175"/>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
    <w:next w:val="Normal"/>
    <w:autoRedefine/>
    <w:qFormat/>
    <w:rsid w:val="00F57D8E"/>
    <w:pPr>
      <w:widowControl w:val="0"/>
      <w:spacing w:after="0"/>
      <w:contextualSpacing/>
    </w:pPr>
    <w:rPr>
      <w:rFonts w:ascii="Arial" w:eastAsia="SimSun" w:hAnsi="Arial"/>
      <w:kern w:val="2"/>
      <w:sz w:val="20"/>
      <w:szCs w:val="21"/>
      <w:lang w:eastAsia="zh-CN"/>
    </w:rPr>
  </w:style>
  <w:style w:type="character" w:styleId="UnresolvedMention">
    <w:name w:val="Unresolved Mention"/>
    <w:basedOn w:val="DefaultParagraphFont"/>
    <w:uiPriority w:val="99"/>
    <w:semiHidden/>
    <w:unhideWhenUsed/>
    <w:rsid w:val="001031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4350181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4100335">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67893-86F8-402D-AFF2-E81409906397}">
  <ds:schemaRefs>
    <ds:schemaRef ds:uri="http://schemas.microsoft.com/sharepoint/v3/contenttype/forms"/>
  </ds:schemaRefs>
</ds:datastoreItem>
</file>

<file path=customXml/itemProps2.xml><?xml version="1.0" encoding="utf-8"?>
<ds:datastoreItem xmlns:ds="http://schemas.openxmlformats.org/officeDocument/2006/customXml" ds:itemID="{B16421E8-9507-41C2-B4DD-1E10F3E3D005}"/>
</file>

<file path=customXml/itemProps3.xml><?xml version="1.0" encoding="utf-8"?>
<ds:datastoreItem xmlns:ds="http://schemas.openxmlformats.org/officeDocument/2006/customXml" ds:itemID="{D8EF90F6-11FC-4455-B567-F83C4494FBB2}">
  <ds:schemaRefs>
    <ds:schemaRef ds:uri="http://purl.org/dc/dcmitype/"/>
    <ds:schemaRef ds:uri="443efe69-7fa6-499f-a3b9-24b2009147fd"/>
    <ds:schemaRef ds:uri="http://schemas.microsoft.com/office/2006/documentManagement/types"/>
    <ds:schemaRef ds:uri="http://schemas.openxmlformats.org/package/2006/metadata/core-properties"/>
    <ds:schemaRef ds:uri="http://schemas.microsoft.com/office/2006/metadata/properties"/>
    <ds:schemaRef ds:uri="http://purl.org/dc/terms/"/>
    <ds:schemaRef ds:uri="http://schemas.microsoft.com/office/infopath/2007/PartnerControls"/>
    <ds:schemaRef ds:uri="23c84faa-227e-4c07-a8e6-7f3d544d1fe4"/>
    <ds:schemaRef ds:uri="http://www.w3.org/XML/1998/namespace"/>
    <ds:schemaRef ds:uri="http://purl.org/dc/elements/1.1/"/>
  </ds:schemaRefs>
</ds:datastoreItem>
</file>

<file path=customXml/itemProps4.xml><?xml version="1.0" encoding="utf-8"?>
<ds:datastoreItem xmlns:ds="http://schemas.openxmlformats.org/officeDocument/2006/customXml" ds:itemID="{B5B530EB-ADD1-458E-A8C9-B4CBA2EE8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299</Words>
  <Characters>1884</Characters>
  <Application>Microsoft Office Word</Application>
  <DocSecurity>0</DocSecurity>
  <Lines>15</Lines>
  <Paragraphs>4</Paragraphs>
  <ScaleCrop>false</ScaleCrop>
  <Company>Scientific Network</Company>
  <LinksUpToDate>false</LinksUpToDate>
  <CharactersWithSpaces>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Siclari Isabella</cp:lastModifiedBy>
  <cp:revision>5</cp:revision>
  <cp:lastPrinted>2017-03-13T18:23:00Z</cp:lastPrinted>
  <dcterms:created xsi:type="dcterms:W3CDTF">2022-04-05T09:33:00Z</dcterms:created>
  <dcterms:modified xsi:type="dcterms:W3CDTF">2022-07-05T09:52:00Z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y fmtid="{D5CDD505-2E9C-101B-9397-08002B2CF9AE}" pid="4" name="MediaServiceImageTags">
    <vt:lpwstr/>
  </property>
</Properties>
</file>